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4A" w:rsidRDefault="00845720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</w:t>
      </w:r>
    </w:p>
    <w:p w:rsidR="00EE3F4A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                               к решению Совета муниципального                                                                                                                  образования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</w:t>
      </w:r>
    </w:p>
    <w:p w:rsidR="00EE3F4A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сельсовет Ахтубинского  муниципального  района </w:t>
      </w:r>
    </w:p>
    <w:p w:rsidR="00EE3F4A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EE3F4A" w:rsidRDefault="00845720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 xml:space="preserve">от    .  .2023  №   </w:t>
      </w:r>
    </w:p>
    <w:p w:rsidR="00EE3F4A" w:rsidRDefault="00EE3F4A">
      <w:pPr>
        <w:pStyle w:val="ConsPlusNormal"/>
        <w:ind w:firstLine="540"/>
        <w:jc w:val="both"/>
        <w:rPr>
          <w:rFonts w:ascii="Times New Roman" w:hAnsi="Times New Roman"/>
          <w:sz w:val="18"/>
        </w:rPr>
      </w:pPr>
    </w:p>
    <w:p w:rsidR="00EE3F4A" w:rsidRDefault="00EE3F4A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Ахтубинского муниципально</w:t>
      </w:r>
      <w:r>
        <w:rPr>
          <w:rFonts w:ascii="Arial" w:hAnsi="Arial"/>
          <w:sz w:val="24"/>
        </w:rPr>
        <w:t>го района Астраханской области»</w:t>
      </w: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2024год</w:t>
      </w:r>
    </w:p>
    <w:p w:rsidR="00EE3F4A" w:rsidRDefault="00845720">
      <w:pPr>
        <w:jc w:val="right"/>
        <w:rPr>
          <w:rFonts w:ascii="Arial" w:hAnsi="Arial"/>
        </w:rPr>
      </w:pPr>
      <w:proofErr w:type="spellStart"/>
      <w:r>
        <w:rPr>
          <w:rFonts w:ascii="Arial" w:hAnsi="Arial"/>
        </w:rPr>
        <w:t>тыс</w:t>
      </w:r>
      <w:proofErr w:type="gramStart"/>
      <w:r>
        <w:rPr>
          <w:rFonts w:ascii="Arial" w:hAnsi="Arial"/>
        </w:rPr>
        <w:t>.р</w:t>
      </w:r>
      <w:proofErr w:type="gramEnd"/>
      <w:r>
        <w:rPr>
          <w:rFonts w:ascii="Arial" w:hAnsi="Arial"/>
        </w:rPr>
        <w:t>уб</w:t>
      </w:r>
      <w:proofErr w:type="spellEnd"/>
      <w:r>
        <w:rPr>
          <w:rFonts w:ascii="Arial" w:hAnsi="Arial"/>
        </w:rPr>
        <w:t>.</w:t>
      </w:r>
    </w:p>
    <w:tbl>
      <w:tblPr>
        <w:tblW w:w="104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5"/>
        <w:gridCol w:w="3533"/>
        <w:gridCol w:w="1559"/>
        <w:gridCol w:w="1823"/>
      </w:tblGrid>
      <w:tr w:rsidR="00EE3F4A" w:rsidTr="00845720"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3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</w:pPr>
            <w:r>
              <w:t>Нормативно-правовые акты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</w:pPr>
            <w:r>
              <w:t>Целевая статья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</w:pPr>
            <w:r>
              <w:t xml:space="preserve"> Сумма </w:t>
            </w:r>
          </w:p>
          <w:p w:rsidR="00EE3F4A" w:rsidRDefault="00845720">
            <w:pPr>
              <w:pStyle w:val="a9"/>
              <w:rPr>
                <w:rFonts w:ascii="Arial" w:hAnsi="Arial"/>
              </w:rPr>
            </w:pPr>
            <w:r>
              <w:t>на 2024 год</w:t>
            </w:r>
          </w:p>
        </w:tc>
      </w:tr>
      <w:tr w:rsidR="00EE3F4A" w:rsidTr="00845720">
        <w:trPr>
          <w:trHeight w:val="2639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>
            <w:r w:rsidRPr="00845720">
              <w:t xml:space="preserve">Предоставление иных межбюджетных трансфертов бюджету муниципального образования «Ахтубинский район» по передаче </w:t>
            </w:r>
            <w:r w:rsidRPr="00845720">
              <w:t>полномочий по осуществлению внешнего муниципального финансового контроля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845720">
            <w:pPr>
              <w:pStyle w:val="af0"/>
            </w:pPr>
            <w:r w:rsidRPr="00845720">
              <w:rPr>
                <w:rFonts w:ascii="Times New Roman" w:hAnsi="Times New Roman"/>
                <w:sz w:val="24"/>
              </w:rPr>
              <w:t xml:space="preserve">Решение Совета МО «Сельское поселение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Капустиноярский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сельсовет Ахтубинского муниципального района Астраханской области» от 20.10.23 №15  </w:t>
            </w:r>
            <w:r w:rsidRPr="00845720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 xml:space="preserve"> О передаче части полномочий по осуществлени</w:t>
            </w:r>
            <w:r>
              <w:rPr>
                <w:rFonts w:ascii="Times New Roman" w:hAnsi="Times New Roman"/>
                <w:sz w:val="24"/>
              </w:rPr>
              <w:t>ю внешнего муниципального финансового контроля»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</w:pPr>
            <w:r>
              <w:t>98000</w:t>
            </w:r>
            <w:r>
              <w:t>П</w:t>
            </w:r>
            <w:r>
              <w:t>0010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  <w:rPr>
                <w:rFonts w:ascii="Arial" w:hAnsi="Arial"/>
              </w:rPr>
            </w:pPr>
            <w:r>
              <w:t>59,540</w:t>
            </w:r>
          </w:p>
        </w:tc>
      </w:tr>
      <w:tr w:rsidR="00EE3F4A" w:rsidTr="00845720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>
            <w:r w:rsidRPr="00845720">
              <w:t xml:space="preserve">Предоставление иных межбюджетных трансфертов бюджету муниципального образования «Ахтубинский район» по передаче полномочий по осуществлению  вопроса создания условий для организации </w:t>
            </w:r>
            <w:r w:rsidRPr="00845720">
              <w:t>досуга и обеспечения жителей поселения услугами организаций культуры.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845720">
            <w:pPr>
              <w:ind w:left="76"/>
            </w:pPr>
            <w:r w:rsidRPr="00845720">
              <w:t xml:space="preserve">Решение Совета МО «Сельское поселение </w:t>
            </w:r>
            <w:proofErr w:type="spellStart"/>
            <w:r w:rsidRPr="00845720">
              <w:t>Капустиноярский</w:t>
            </w:r>
            <w:proofErr w:type="spellEnd"/>
            <w:r w:rsidRPr="00845720">
              <w:t xml:space="preserve"> сельсовет Ахтубинского муниципального района Астраханской области » от 20.10.23 №14 «О передаче осуществления части полномочий </w:t>
            </w:r>
            <w:r w:rsidRPr="00845720">
              <w:t>органам местного самоуправления муниципального</w:t>
            </w:r>
            <w:r w:rsidRPr="00845720">
              <w:t xml:space="preserve"> района»</w:t>
            </w:r>
          </w:p>
          <w:p w:rsidR="00EE3F4A" w:rsidRPr="00845720" w:rsidRDefault="00EE3F4A">
            <w:pPr>
              <w:ind w:left="-228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</w:pPr>
            <w:r>
              <w:t>98000П0030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r>
              <w:t>1813,70131</w:t>
            </w:r>
          </w:p>
        </w:tc>
      </w:tr>
      <w:tr w:rsidR="00EE3F4A" w:rsidTr="00845720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r>
              <w:rPr>
                <w:rFonts w:ascii="Arial" w:hAnsi="Arial"/>
              </w:rPr>
              <w:t>ВСЕГО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>
            <w:pPr>
              <w:pStyle w:val="a9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>
            <w:pPr>
              <w:pStyle w:val="a9"/>
            </w:pP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>
            <w:pPr>
              <w:pStyle w:val="a9"/>
            </w:pPr>
            <w:r>
              <w:t>1873,24131</w:t>
            </w:r>
          </w:p>
        </w:tc>
      </w:tr>
    </w:tbl>
    <w:p w:rsidR="00EE3F4A" w:rsidRDefault="00EE3F4A"/>
    <w:p w:rsidR="00EE3F4A" w:rsidRDefault="00845720">
      <w:r>
        <w:rPr>
          <w:sz w:val="28"/>
        </w:rPr>
        <w:t>Верно:</w:t>
      </w:r>
    </w:p>
    <w:p w:rsidR="00EE3F4A" w:rsidRDefault="00EE3F4A">
      <w:bookmarkStart w:id="0" w:name="_GoBack"/>
      <w:bookmarkEnd w:id="0"/>
    </w:p>
    <w:sectPr w:rsidR="00EE3F4A">
      <w:pgSz w:w="11906" w:h="16838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E3F4A"/>
    <w:rsid w:val="00845720"/>
    <w:rsid w:val="00E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  <w:link w:val="8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Шерстюкова</cp:lastModifiedBy>
  <cp:revision>2</cp:revision>
  <cp:lastPrinted>2023-11-15T12:59:00Z</cp:lastPrinted>
  <dcterms:created xsi:type="dcterms:W3CDTF">2023-11-15T12:58:00Z</dcterms:created>
  <dcterms:modified xsi:type="dcterms:W3CDTF">2023-11-15T12:59:00Z</dcterms:modified>
</cp:coreProperties>
</file>